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  <w:r>
        <w:rPr>
          <w:b/>
        </w:rPr>
        <w:t>Ключ</w:t>
      </w:r>
      <w:r w:rsidRPr="00E704A0">
        <w:rPr>
          <w:b/>
        </w:rPr>
        <w:t xml:space="preserve"> ответов</w:t>
      </w:r>
      <w:r>
        <w:rPr>
          <w:b/>
        </w:rPr>
        <w:t xml:space="preserve"> (10 класс)</w:t>
      </w: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  <w:r>
        <w:rPr>
          <w:b/>
        </w:rPr>
        <w:t xml:space="preserve">         Вариант № 1</w:t>
      </w:r>
    </w:p>
    <w:p w:rsidR="00CD63CD" w:rsidRPr="00E704A0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809"/>
        <w:gridCol w:w="821"/>
        <w:gridCol w:w="822"/>
        <w:gridCol w:w="822"/>
        <w:gridCol w:w="822"/>
        <w:gridCol w:w="822"/>
        <w:gridCol w:w="822"/>
        <w:gridCol w:w="823"/>
        <w:gridCol w:w="823"/>
        <w:gridCol w:w="823"/>
        <w:gridCol w:w="849"/>
        <w:gridCol w:w="825"/>
        <w:gridCol w:w="799"/>
      </w:tblGrid>
      <w:tr w:rsidR="00CD63CD" w:rsidTr="00CD63CD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D63CD" w:rsidTr="00CD63CD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  <w:tr w:rsidR="00CD63CD" w:rsidTr="00CD63CD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rPr>
                <w:b/>
              </w:rPr>
            </w:pPr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  <w:tr w:rsidR="00CD63CD" w:rsidTr="00CD63CD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  <w:tr w:rsidR="00CD63CD" w:rsidTr="00CD63CD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</w:tbl>
    <w:p w:rsidR="00CD63CD" w:rsidRPr="00E704A0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817"/>
        <w:gridCol w:w="992"/>
        <w:gridCol w:w="851"/>
        <w:gridCol w:w="850"/>
        <w:gridCol w:w="993"/>
        <w:gridCol w:w="850"/>
        <w:gridCol w:w="212"/>
      </w:tblGrid>
      <w:tr w:rsidR="00CD63CD" w:rsidTr="003E5A5A">
        <w:trPr>
          <w:gridAfter w:val="3"/>
          <w:wAfter w:w="2055" w:type="dxa"/>
        </w:trPr>
        <w:tc>
          <w:tcPr>
            <w:tcW w:w="817" w:type="dxa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 w:rsidRPr="00E704A0">
              <w:rPr>
                <w:rFonts w:ascii="Times New Roman" w:hAnsi="Times New Roman" w:cs="Times New Roman"/>
                <w:b/>
              </w:rPr>
              <w:t>В 1</w:t>
            </w:r>
          </w:p>
        </w:tc>
        <w:tc>
          <w:tcPr>
            <w:tcW w:w="2693" w:type="dxa"/>
            <w:gridSpan w:val="3"/>
          </w:tcPr>
          <w:p w:rsidR="00CD63CD" w:rsidRDefault="00CD63CD" w:rsidP="00CD6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CD63CD" w:rsidTr="003E5A5A">
        <w:trPr>
          <w:gridAfter w:val="3"/>
          <w:wAfter w:w="2055" w:type="dxa"/>
        </w:trPr>
        <w:tc>
          <w:tcPr>
            <w:tcW w:w="3510" w:type="dxa"/>
            <w:gridSpan w:val="4"/>
            <w:tcBorders>
              <w:right w:val="nil"/>
            </w:tcBorders>
          </w:tcPr>
          <w:p w:rsidR="00CD63CD" w:rsidRDefault="00CD63CD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rPr>
          <w:gridAfter w:val="1"/>
          <w:wAfter w:w="212" w:type="dxa"/>
        </w:trPr>
        <w:tc>
          <w:tcPr>
            <w:tcW w:w="817" w:type="dxa"/>
            <w:vMerge w:val="restart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50" w:type="dxa"/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63CD" w:rsidTr="003E5A5A">
        <w:trPr>
          <w:gridAfter w:val="1"/>
          <w:wAfter w:w="212" w:type="dxa"/>
        </w:trPr>
        <w:tc>
          <w:tcPr>
            <w:tcW w:w="817" w:type="dxa"/>
            <w:vMerge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rPr>
          <w:gridAfter w:val="3"/>
          <w:wAfter w:w="2055" w:type="dxa"/>
        </w:trPr>
        <w:tc>
          <w:tcPr>
            <w:tcW w:w="3510" w:type="dxa"/>
            <w:gridSpan w:val="4"/>
            <w:tcBorders>
              <w:top w:val="nil"/>
              <w:right w:val="nil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rPr>
          <w:gridAfter w:val="3"/>
          <w:wAfter w:w="2055" w:type="dxa"/>
        </w:trPr>
        <w:tc>
          <w:tcPr>
            <w:tcW w:w="817" w:type="dxa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3</w:t>
            </w:r>
          </w:p>
        </w:tc>
        <w:tc>
          <w:tcPr>
            <w:tcW w:w="2693" w:type="dxa"/>
            <w:gridSpan w:val="3"/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2314</w:t>
            </w:r>
          </w:p>
        </w:tc>
      </w:tr>
      <w:tr w:rsidR="00CD63CD" w:rsidTr="003E5A5A">
        <w:trPr>
          <w:gridAfter w:val="3"/>
          <w:wAfter w:w="2055" w:type="dxa"/>
        </w:trPr>
        <w:tc>
          <w:tcPr>
            <w:tcW w:w="3510" w:type="dxa"/>
            <w:gridSpan w:val="4"/>
            <w:tcBorders>
              <w:right w:val="nil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63CD" w:rsidTr="009E56BF">
        <w:trPr>
          <w:trHeight w:val="266"/>
        </w:trPr>
        <w:tc>
          <w:tcPr>
            <w:tcW w:w="817" w:type="dxa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4</w:t>
            </w:r>
          </w:p>
        </w:tc>
        <w:tc>
          <w:tcPr>
            <w:tcW w:w="4748" w:type="dxa"/>
            <w:gridSpan w:val="6"/>
            <w:tcBorders>
              <w:right w:val="single" w:sz="4" w:space="0" w:color="auto"/>
            </w:tcBorders>
          </w:tcPr>
          <w:p w:rsidR="00CD63CD" w:rsidRPr="00CD63CD" w:rsidRDefault="00CD63CD" w:rsidP="00CD63CD">
            <w:pPr>
              <w:rPr>
                <w:rFonts w:ascii="Times New Roman" w:hAnsi="Times New Roman" w:cs="Times New Roman"/>
              </w:rPr>
            </w:pPr>
            <w:r w:rsidRPr="00CD63CD">
              <w:rPr>
                <w:rFonts w:ascii="Times New Roman" w:hAnsi="Times New Roman" w:cs="Times New Roman"/>
              </w:rPr>
              <w:t>124</w:t>
            </w:r>
          </w:p>
        </w:tc>
      </w:tr>
    </w:tbl>
    <w:p w:rsidR="00CD63CD" w:rsidRDefault="00CD63CD" w:rsidP="00CD63CD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0682"/>
      </w:tblGrid>
      <w:tr w:rsidR="00CD63CD" w:rsidTr="003E5A5A">
        <w:tc>
          <w:tcPr>
            <w:tcW w:w="10682" w:type="dxa"/>
          </w:tcPr>
          <w:p w:rsidR="00CD63CD" w:rsidRDefault="00CD63CD" w:rsidP="003E5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. Общественные отношения – это многообразные связи, возникающие между социальными группами и внутри их в процессе практической и духовной деятельности людей</w:t>
            </w:r>
          </w:p>
          <w:p w:rsidR="00CD63CD" w:rsidRDefault="00CD63CD" w:rsidP="003E5A5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Общественные отношения складываются во всех сферах общественной жизни</w:t>
            </w:r>
          </w:p>
          <w:p w:rsidR="00CD63CD" w:rsidRDefault="00CD63CD" w:rsidP="003E5A5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все возникающие между людьми связи относятся к общественным отношениям</w:t>
            </w:r>
          </w:p>
          <w:p w:rsidR="00CD63CD" w:rsidRPr="00D32B6E" w:rsidRDefault="00CD63CD" w:rsidP="00CD63C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c>
          <w:tcPr>
            <w:tcW w:w="10682" w:type="dxa"/>
          </w:tcPr>
          <w:p w:rsidR="00CD63CD" w:rsidRDefault="00CD63CD" w:rsidP="003E5A5A">
            <w:pPr>
              <w:rPr>
                <w:rFonts w:ascii="Times New Roman" w:hAnsi="Times New Roman" w:cs="Times New Roman"/>
              </w:rPr>
            </w:pPr>
          </w:p>
          <w:p w:rsidR="00CD63CD" w:rsidRDefault="00CD63CD" w:rsidP="003E5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CD63CD" w:rsidRDefault="00CD63CD" w:rsidP="003E5A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целостность</w:t>
            </w:r>
          </w:p>
          <w:p w:rsidR="00CD63CD" w:rsidRDefault="00CD63CD" w:rsidP="003E5A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состоит из взаимосвязанных элементов</w:t>
            </w:r>
          </w:p>
          <w:p w:rsidR="00CD63CD" w:rsidRDefault="00CD63CD" w:rsidP="003E5A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изменяются с течением времени</w:t>
            </w:r>
          </w:p>
          <w:p w:rsidR="00CD63CD" w:rsidRDefault="00CD63CD" w:rsidP="003E5A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меняется характер взаимосвязей между системами</w:t>
            </w:r>
          </w:p>
          <w:p w:rsidR="00CD63CD" w:rsidRPr="00D32B6E" w:rsidRDefault="00CD63CD" w:rsidP="003E5A5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меняется система в целом и др.</w:t>
            </w:r>
          </w:p>
        </w:tc>
      </w:tr>
    </w:tbl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  <w:r>
        <w:rPr>
          <w:b/>
        </w:rPr>
        <w:lastRenderedPageBreak/>
        <w:t xml:space="preserve">         Вариант № 2</w:t>
      </w:r>
    </w:p>
    <w:p w:rsidR="00CD63CD" w:rsidRPr="00E704A0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809"/>
        <w:gridCol w:w="821"/>
        <w:gridCol w:w="822"/>
        <w:gridCol w:w="822"/>
        <w:gridCol w:w="822"/>
        <w:gridCol w:w="822"/>
        <w:gridCol w:w="822"/>
        <w:gridCol w:w="823"/>
        <w:gridCol w:w="823"/>
        <w:gridCol w:w="823"/>
        <w:gridCol w:w="849"/>
        <w:gridCol w:w="825"/>
        <w:gridCol w:w="799"/>
      </w:tblGrid>
      <w:tr w:rsidR="00CD63CD" w:rsidTr="003E5A5A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D63CD" w:rsidTr="003E5A5A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  <w:tr w:rsidR="00CD63CD" w:rsidTr="003E5A5A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rPr>
                <w:b/>
              </w:rPr>
            </w:pPr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  <w:tr w:rsidR="00CD63CD" w:rsidTr="003E5A5A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1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3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49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  <w:tr w:rsidR="00CD63CD" w:rsidTr="003E5A5A">
        <w:tc>
          <w:tcPr>
            <w:tcW w:w="80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1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CD63CD" w:rsidRDefault="0086299C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3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4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825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799" w:type="dxa"/>
          </w:tcPr>
          <w:p w:rsidR="00CD63CD" w:rsidRDefault="00CD63CD" w:rsidP="003E5A5A">
            <w:pPr>
              <w:pStyle w:val="241"/>
              <w:shd w:val="clear" w:color="auto" w:fill="auto"/>
              <w:tabs>
                <w:tab w:val="left" w:pos="390"/>
              </w:tabs>
              <w:spacing w:before="0" w:after="10" w:line="250" w:lineRule="exact"/>
              <w:ind w:firstLine="0"/>
              <w:jc w:val="center"/>
              <w:rPr>
                <w:b/>
              </w:rPr>
            </w:pPr>
          </w:p>
        </w:tc>
      </w:tr>
    </w:tbl>
    <w:p w:rsidR="00CD63CD" w:rsidRPr="00E704A0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817"/>
        <w:gridCol w:w="992"/>
        <w:gridCol w:w="851"/>
        <w:gridCol w:w="850"/>
        <w:gridCol w:w="993"/>
        <w:gridCol w:w="850"/>
        <w:gridCol w:w="212"/>
      </w:tblGrid>
      <w:tr w:rsidR="00CD63CD" w:rsidTr="003E5A5A">
        <w:trPr>
          <w:gridAfter w:val="3"/>
          <w:wAfter w:w="2055" w:type="dxa"/>
        </w:trPr>
        <w:tc>
          <w:tcPr>
            <w:tcW w:w="817" w:type="dxa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 w:rsidRPr="00E704A0">
              <w:rPr>
                <w:rFonts w:ascii="Times New Roman" w:hAnsi="Times New Roman" w:cs="Times New Roman"/>
                <w:b/>
              </w:rPr>
              <w:t>В 1</w:t>
            </w:r>
          </w:p>
        </w:tc>
        <w:tc>
          <w:tcPr>
            <w:tcW w:w="2693" w:type="dxa"/>
            <w:gridSpan w:val="3"/>
          </w:tcPr>
          <w:p w:rsidR="00CD63CD" w:rsidRDefault="0086299C" w:rsidP="003E5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CD63CD" w:rsidTr="003E5A5A">
        <w:trPr>
          <w:gridAfter w:val="3"/>
          <w:wAfter w:w="2055" w:type="dxa"/>
        </w:trPr>
        <w:tc>
          <w:tcPr>
            <w:tcW w:w="3510" w:type="dxa"/>
            <w:gridSpan w:val="4"/>
            <w:tcBorders>
              <w:right w:val="nil"/>
            </w:tcBorders>
          </w:tcPr>
          <w:p w:rsidR="00CD63CD" w:rsidRDefault="00CD63CD" w:rsidP="003E5A5A">
            <w:pPr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rPr>
          <w:gridAfter w:val="1"/>
          <w:wAfter w:w="212" w:type="dxa"/>
        </w:trPr>
        <w:tc>
          <w:tcPr>
            <w:tcW w:w="817" w:type="dxa"/>
            <w:vMerge w:val="restart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50" w:type="dxa"/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63CD" w:rsidRPr="00E704A0" w:rsidRDefault="00CD63CD" w:rsidP="003E5A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63CD" w:rsidTr="003E5A5A">
        <w:trPr>
          <w:gridAfter w:val="1"/>
          <w:wAfter w:w="212" w:type="dxa"/>
        </w:trPr>
        <w:tc>
          <w:tcPr>
            <w:tcW w:w="817" w:type="dxa"/>
            <w:vMerge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6299C">
              <w:rPr>
                <w:rFonts w:ascii="Times New Roman" w:hAnsi="Times New Roman" w:cs="Times New Roman"/>
              </w:rPr>
              <w:t>5</w:t>
            </w:r>
          </w:p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D63CD" w:rsidRDefault="0086299C" w:rsidP="003E5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D6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CD63CD" w:rsidRDefault="0086299C" w:rsidP="00862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rPr>
          <w:gridAfter w:val="3"/>
          <w:wAfter w:w="2055" w:type="dxa"/>
        </w:trPr>
        <w:tc>
          <w:tcPr>
            <w:tcW w:w="3510" w:type="dxa"/>
            <w:gridSpan w:val="4"/>
            <w:tcBorders>
              <w:top w:val="nil"/>
              <w:right w:val="nil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rPr>
          <w:gridAfter w:val="3"/>
          <w:wAfter w:w="2055" w:type="dxa"/>
        </w:trPr>
        <w:tc>
          <w:tcPr>
            <w:tcW w:w="817" w:type="dxa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3</w:t>
            </w:r>
          </w:p>
        </w:tc>
        <w:tc>
          <w:tcPr>
            <w:tcW w:w="2693" w:type="dxa"/>
            <w:gridSpan w:val="3"/>
          </w:tcPr>
          <w:p w:rsidR="00CD63CD" w:rsidRDefault="0086299C" w:rsidP="003E5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</w:tr>
      <w:tr w:rsidR="00CD63CD" w:rsidTr="003E5A5A">
        <w:trPr>
          <w:gridAfter w:val="3"/>
          <w:wAfter w:w="2055" w:type="dxa"/>
        </w:trPr>
        <w:tc>
          <w:tcPr>
            <w:tcW w:w="3510" w:type="dxa"/>
            <w:gridSpan w:val="4"/>
            <w:tcBorders>
              <w:right w:val="nil"/>
            </w:tcBorders>
          </w:tcPr>
          <w:p w:rsidR="00CD63CD" w:rsidRDefault="00CD63CD" w:rsidP="003E5A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63CD" w:rsidTr="003E5A5A">
        <w:trPr>
          <w:trHeight w:val="266"/>
        </w:trPr>
        <w:tc>
          <w:tcPr>
            <w:tcW w:w="817" w:type="dxa"/>
          </w:tcPr>
          <w:p w:rsidR="00CD63CD" w:rsidRPr="00E704A0" w:rsidRDefault="00CD63CD" w:rsidP="003E5A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4</w:t>
            </w:r>
          </w:p>
        </w:tc>
        <w:tc>
          <w:tcPr>
            <w:tcW w:w="4748" w:type="dxa"/>
            <w:gridSpan w:val="6"/>
            <w:tcBorders>
              <w:right w:val="single" w:sz="4" w:space="0" w:color="auto"/>
            </w:tcBorders>
          </w:tcPr>
          <w:p w:rsidR="00CD63CD" w:rsidRPr="00CD63CD" w:rsidRDefault="0086299C" w:rsidP="003E5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</w:tr>
    </w:tbl>
    <w:p w:rsidR="00CD63CD" w:rsidRDefault="00CD63CD" w:rsidP="00CD63CD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10682"/>
      </w:tblGrid>
      <w:tr w:rsidR="00CD63CD" w:rsidTr="003E5A5A">
        <w:tc>
          <w:tcPr>
            <w:tcW w:w="10682" w:type="dxa"/>
          </w:tcPr>
          <w:p w:rsidR="00CD63CD" w:rsidRDefault="00CD63CD" w:rsidP="00862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6299C" w:rsidRDefault="0086299C" w:rsidP="008629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Первобытнообщинная</w:t>
            </w:r>
          </w:p>
          <w:p w:rsidR="0086299C" w:rsidRDefault="0086299C" w:rsidP="008629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Рабовладельческая</w:t>
            </w:r>
          </w:p>
          <w:p w:rsidR="0086299C" w:rsidRDefault="0086299C" w:rsidP="008629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Феодальная</w:t>
            </w:r>
          </w:p>
          <w:p w:rsidR="0086299C" w:rsidRDefault="0086299C" w:rsidP="008629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Капиталистическая</w:t>
            </w:r>
          </w:p>
          <w:p w:rsidR="0086299C" w:rsidRPr="0086299C" w:rsidRDefault="0086299C" w:rsidP="008629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Социалистическая (коммунистическая)</w:t>
            </w:r>
          </w:p>
        </w:tc>
      </w:tr>
      <w:tr w:rsidR="00CD63CD" w:rsidTr="003E5A5A">
        <w:tc>
          <w:tcPr>
            <w:tcW w:w="10682" w:type="dxa"/>
          </w:tcPr>
          <w:p w:rsidR="00CD63CD" w:rsidRDefault="00CD63CD" w:rsidP="003E5A5A">
            <w:pPr>
              <w:rPr>
                <w:rFonts w:ascii="Times New Roman" w:hAnsi="Times New Roman" w:cs="Times New Roman"/>
              </w:rPr>
            </w:pPr>
          </w:p>
          <w:p w:rsidR="00CD63CD" w:rsidRDefault="00CD63CD" w:rsidP="003E5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="0086299C">
              <w:rPr>
                <w:rFonts w:ascii="Times New Roman" w:hAnsi="Times New Roman" w:cs="Times New Roman"/>
              </w:rPr>
              <w:t xml:space="preserve"> Познание – процесс постижения человеком  или обществом новых, прежде неизвестных фактов, явлений и закономерностей действительности.</w:t>
            </w:r>
          </w:p>
          <w:p w:rsidR="00CD63CD" w:rsidRDefault="0086299C" w:rsidP="0086299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познания состоит в получении достоверных знаний о мире, достижении истины</w:t>
            </w:r>
          </w:p>
          <w:p w:rsidR="00CD63CD" w:rsidRDefault="0086299C" w:rsidP="0086299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Результатом познания является знание – продукт отношений мысли и действительности, выступающий в виде понятий, суждений, символов, знаков.</w:t>
            </w:r>
          </w:p>
          <w:p w:rsidR="00CD63CD" w:rsidRDefault="0086299C" w:rsidP="0086299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Познание может быть чувственным (эмпирическим)  и рациональным</w:t>
            </w:r>
          </w:p>
          <w:p w:rsidR="00CD63CD" w:rsidRPr="00D32B6E" w:rsidRDefault="00CD63CD" w:rsidP="0086299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p w:rsidR="00CD63CD" w:rsidRDefault="00CD63CD" w:rsidP="00CD63CD">
      <w:pPr>
        <w:pStyle w:val="241"/>
        <w:tabs>
          <w:tab w:val="left" w:pos="390"/>
        </w:tabs>
        <w:spacing w:before="0" w:after="10" w:line="250" w:lineRule="exact"/>
        <w:ind w:firstLine="0"/>
        <w:jc w:val="center"/>
        <w:rPr>
          <w:b/>
        </w:rPr>
      </w:pPr>
    </w:p>
    <w:sectPr w:rsidR="00CD63CD" w:rsidSect="00D32B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F5B05"/>
    <w:multiLevelType w:val="hybridMultilevel"/>
    <w:tmpl w:val="3224D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31A1"/>
    <w:multiLevelType w:val="hybridMultilevel"/>
    <w:tmpl w:val="398C3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E0C0E"/>
    <w:multiLevelType w:val="hybridMultilevel"/>
    <w:tmpl w:val="353486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70A3A"/>
    <w:multiLevelType w:val="hybridMultilevel"/>
    <w:tmpl w:val="11FC3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E6463"/>
    <w:multiLevelType w:val="hybridMultilevel"/>
    <w:tmpl w:val="FBB4D7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E67C5"/>
    <w:multiLevelType w:val="hybridMultilevel"/>
    <w:tmpl w:val="90F0B7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3CD"/>
    <w:rsid w:val="0086299C"/>
    <w:rsid w:val="008E2C01"/>
    <w:rsid w:val="00AD416B"/>
    <w:rsid w:val="00CD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C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">
    <w:name w:val="Основной текст (24)"/>
    <w:basedOn w:val="a0"/>
    <w:link w:val="241"/>
    <w:uiPriority w:val="99"/>
    <w:locked/>
    <w:rsid w:val="00CD63CD"/>
    <w:rPr>
      <w:rFonts w:ascii="Times New Roman" w:hAnsi="Times New Roman" w:cs="Times New Roman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CD63CD"/>
    <w:pPr>
      <w:shd w:val="clear" w:color="auto" w:fill="FFFFFF"/>
      <w:spacing w:before="60" w:after="60" w:line="240" w:lineRule="atLeast"/>
      <w:ind w:hanging="260"/>
    </w:pPr>
    <w:rPr>
      <w:rFonts w:ascii="Times New Roman" w:hAnsi="Times New Roman" w:cs="Times New Roman"/>
    </w:rPr>
  </w:style>
  <w:style w:type="table" w:styleId="a3">
    <w:name w:val="Table Grid"/>
    <w:basedOn w:val="a1"/>
    <w:uiPriority w:val="59"/>
    <w:rsid w:val="00CD6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6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1</cp:revision>
  <dcterms:created xsi:type="dcterms:W3CDTF">2013-02-05T10:54:00Z</dcterms:created>
  <dcterms:modified xsi:type="dcterms:W3CDTF">2013-02-05T11:17:00Z</dcterms:modified>
</cp:coreProperties>
</file>